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197"/>
      </w:tblGrid>
      <w:tr w:rsidR="000935A4" w:rsidTr="00512C2D">
        <w:trPr>
          <w:jc w:val="right"/>
        </w:trPr>
        <w:tc>
          <w:tcPr>
            <w:tcW w:w="3197" w:type="dxa"/>
          </w:tcPr>
          <w:p w:rsidR="000935A4" w:rsidRDefault="00A67318" w:rsidP="00246650">
            <w:pPr>
              <w:pStyle w:val="Footer"/>
              <w:tabs>
                <w:tab w:val="center" w:pos="3645"/>
              </w:tabs>
              <w:spacing w:after="120"/>
              <w:jc w:val="right"/>
            </w:pPr>
            <w:bookmarkStart w:id="0" w:name="_GoBack"/>
            <w:bookmarkEnd w:id="0"/>
            <w:r>
              <w:t xml:space="preserve">School Nursing Service </w:t>
            </w:r>
          </w:p>
        </w:tc>
      </w:tr>
    </w:tbl>
    <w:p w:rsidR="000935A4" w:rsidRDefault="000935A4" w:rsidP="00246650"/>
    <w:p w:rsidR="000935A4" w:rsidRDefault="000935A4" w:rsidP="00246650"/>
    <w:p w:rsidR="00100485" w:rsidRDefault="00100485" w:rsidP="00FE0DEA">
      <w:pPr>
        <w:ind w:left="-993"/>
      </w:pPr>
    </w:p>
    <w:p w:rsidR="000935A4" w:rsidRDefault="000935A4" w:rsidP="00FE0DEA">
      <w:pPr>
        <w:ind w:left="-993"/>
      </w:pPr>
    </w:p>
    <w:p w:rsidR="00A67318" w:rsidRDefault="00A67318" w:rsidP="00A67318">
      <w:pPr>
        <w:rPr>
          <w:rFonts w:cs="Arial"/>
          <w:szCs w:val="24"/>
        </w:rPr>
      </w:pPr>
    </w:p>
    <w:p w:rsidR="00A67318" w:rsidRDefault="00A67318" w:rsidP="00A67318">
      <w:pPr>
        <w:rPr>
          <w:rFonts w:cs="Arial"/>
          <w:szCs w:val="24"/>
        </w:rPr>
      </w:pPr>
      <w:r w:rsidRPr="00953D90">
        <w:rPr>
          <w:rFonts w:cs="Arial"/>
          <w:szCs w:val="24"/>
        </w:rPr>
        <w:t xml:space="preserve">Dear </w:t>
      </w:r>
      <w:r>
        <w:rPr>
          <w:rFonts w:cs="Arial"/>
          <w:szCs w:val="24"/>
        </w:rPr>
        <w:t>Parent / Guardian</w:t>
      </w:r>
    </w:p>
    <w:p w:rsidR="000935A4" w:rsidRDefault="000935A4" w:rsidP="00246650"/>
    <w:p w:rsidR="000935A4" w:rsidRDefault="000935A4" w:rsidP="00246650"/>
    <w:p w:rsidR="00A67318" w:rsidRDefault="00735CB7" w:rsidP="00A67318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t xml:space="preserve">Flu Immunisation </w:t>
      </w:r>
      <w:r w:rsidR="00B04817">
        <w:rPr>
          <w:rFonts w:cs="Arial"/>
          <w:b/>
          <w:szCs w:val="24"/>
        </w:rPr>
        <w:t xml:space="preserve">- Primary 1 to Primary 7 </w:t>
      </w:r>
    </w:p>
    <w:p w:rsidR="000935A4" w:rsidRDefault="000935A4" w:rsidP="00246650">
      <w:pPr>
        <w:pStyle w:val="Subject"/>
        <w:rPr>
          <w:rFonts w:ascii="Arial" w:hAnsi="Arial"/>
        </w:rPr>
      </w:pPr>
    </w:p>
    <w:p w:rsidR="000935A4" w:rsidRDefault="000935A4" w:rsidP="00246650">
      <w:pPr>
        <w:pStyle w:val="MainText"/>
        <w:rPr>
          <w:rFonts w:ascii="Arial" w:hAnsi="Arial"/>
        </w:rPr>
      </w:pPr>
    </w:p>
    <w:p w:rsidR="00A67318" w:rsidRDefault="00A67318" w:rsidP="00A67318">
      <w:pPr>
        <w:rPr>
          <w:rFonts w:cs="Arial"/>
          <w:szCs w:val="24"/>
        </w:rPr>
      </w:pPr>
      <w:r>
        <w:rPr>
          <w:rFonts w:cs="Arial"/>
          <w:szCs w:val="24"/>
        </w:rPr>
        <w:t>Date:</w:t>
      </w:r>
      <w:r w:rsidR="00B04817">
        <w:rPr>
          <w:rFonts w:cs="Arial"/>
          <w:szCs w:val="24"/>
        </w:rPr>
        <w:t xml:space="preserve"> 16.10.2020</w:t>
      </w:r>
    </w:p>
    <w:p w:rsidR="00A67318" w:rsidRDefault="00A67318" w:rsidP="00A67318">
      <w:pPr>
        <w:rPr>
          <w:rFonts w:cs="Arial"/>
          <w:b/>
          <w:szCs w:val="24"/>
        </w:rPr>
      </w:pPr>
    </w:p>
    <w:p w:rsidR="00A67318" w:rsidRDefault="00735CB7" w:rsidP="00A67318">
      <w:pPr>
        <w:rPr>
          <w:rFonts w:cs="Arial"/>
          <w:szCs w:val="24"/>
        </w:rPr>
      </w:pPr>
      <w:r>
        <w:rPr>
          <w:rFonts w:cs="Arial"/>
          <w:szCs w:val="24"/>
        </w:rPr>
        <w:t>Immunisations for Flu were due to be delivered in schools week commencing 19</w:t>
      </w:r>
      <w:r w:rsidRPr="00735CB7">
        <w:rPr>
          <w:rFonts w:cs="Arial"/>
          <w:szCs w:val="24"/>
          <w:vertAlign w:val="superscript"/>
        </w:rPr>
        <w:t>th</w:t>
      </w:r>
      <w:r w:rsidR="00C70980">
        <w:rPr>
          <w:rFonts w:cs="Arial"/>
          <w:szCs w:val="24"/>
        </w:rPr>
        <w:t xml:space="preserve"> October 2020.</w:t>
      </w:r>
    </w:p>
    <w:p w:rsidR="00A67318" w:rsidRDefault="00A67318" w:rsidP="00A67318">
      <w:pPr>
        <w:rPr>
          <w:rFonts w:cs="Arial"/>
          <w:szCs w:val="24"/>
        </w:rPr>
      </w:pPr>
    </w:p>
    <w:p w:rsidR="00A67318" w:rsidRDefault="00A67318" w:rsidP="00A67318">
      <w:pPr>
        <w:rPr>
          <w:rFonts w:cs="Arial"/>
          <w:szCs w:val="24"/>
        </w:rPr>
      </w:pPr>
      <w:r>
        <w:rPr>
          <w:rFonts w:cs="Arial"/>
          <w:szCs w:val="24"/>
        </w:rPr>
        <w:t xml:space="preserve">Whilst schools are closed </w:t>
      </w:r>
      <w:r w:rsidR="00735CB7">
        <w:rPr>
          <w:rFonts w:cs="Arial"/>
          <w:szCs w:val="24"/>
        </w:rPr>
        <w:t xml:space="preserve">for a two week break </w:t>
      </w:r>
      <w:r>
        <w:rPr>
          <w:rFonts w:cs="Arial"/>
          <w:szCs w:val="24"/>
        </w:rPr>
        <w:t xml:space="preserve">we are </w:t>
      </w:r>
      <w:r w:rsidR="00735CB7">
        <w:rPr>
          <w:rFonts w:cs="Arial"/>
          <w:szCs w:val="24"/>
        </w:rPr>
        <w:t xml:space="preserve">able </w:t>
      </w:r>
      <w:r>
        <w:rPr>
          <w:rFonts w:cs="Arial"/>
          <w:szCs w:val="24"/>
        </w:rPr>
        <w:t xml:space="preserve">to offer your child the </w:t>
      </w:r>
      <w:r w:rsidR="008C4E21">
        <w:rPr>
          <w:rFonts w:cs="Arial"/>
          <w:szCs w:val="24"/>
        </w:rPr>
        <w:t>immunisation as</w:t>
      </w:r>
      <w:r>
        <w:rPr>
          <w:rFonts w:cs="Arial"/>
          <w:szCs w:val="24"/>
        </w:rPr>
        <w:t xml:space="preserve"> below:</w:t>
      </w:r>
    </w:p>
    <w:p w:rsidR="00A67318" w:rsidRDefault="00A67318" w:rsidP="00A67318">
      <w:pPr>
        <w:rPr>
          <w:rFonts w:cs="Arial"/>
          <w:szCs w:val="24"/>
        </w:rPr>
      </w:pPr>
    </w:p>
    <w:p w:rsidR="00C70980" w:rsidRDefault="00C70980" w:rsidP="00A67318">
      <w:pPr>
        <w:rPr>
          <w:rFonts w:cs="Arial"/>
          <w:szCs w:val="24"/>
        </w:rPr>
      </w:pPr>
      <w:r>
        <w:rPr>
          <w:rFonts w:cs="Arial"/>
          <w:szCs w:val="24"/>
        </w:rPr>
        <w:t>Parents who have children in more than one class can attend toget</w:t>
      </w:r>
      <w:r w:rsidR="002F62A6">
        <w:rPr>
          <w:rFonts w:cs="Arial"/>
          <w:szCs w:val="24"/>
        </w:rPr>
        <w:t xml:space="preserve">her. </w:t>
      </w:r>
      <w:r w:rsidR="00C94CB3">
        <w:rPr>
          <w:rFonts w:cs="Arial"/>
          <w:szCs w:val="24"/>
        </w:rPr>
        <w:t xml:space="preserve">  If this is the case please attend the youngest </w:t>
      </w:r>
      <w:r w:rsidR="00895C5E">
        <w:rPr>
          <w:rFonts w:cs="Arial"/>
          <w:szCs w:val="24"/>
        </w:rPr>
        <w:t>sibling’s</w:t>
      </w:r>
      <w:r w:rsidR="00C94CB3">
        <w:rPr>
          <w:rFonts w:cs="Arial"/>
          <w:szCs w:val="24"/>
        </w:rPr>
        <w:t xml:space="preserve"> s</w:t>
      </w:r>
      <w:r w:rsidR="00895C5E">
        <w:rPr>
          <w:rFonts w:cs="Arial"/>
          <w:szCs w:val="24"/>
        </w:rPr>
        <w:t>ession.</w:t>
      </w:r>
    </w:p>
    <w:p w:rsidR="00895C5E" w:rsidRDefault="00895C5E" w:rsidP="00A67318">
      <w:pPr>
        <w:rPr>
          <w:rFonts w:cs="Arial"/>
          <w:szCs w:val="24"/>
        </w:rPr>
      </w:pPr>
    </w:p>
    <w:p w:rsidR="00895C5E" w:rsidRDefault="00895C5E" w:rsidP="00A67318">
      <w:pPr>
        <w:rPr>
          <w:rFonts w:cs="Arial"/>
          <w:szCs w:val="24"/>
        </w:rPr>
      </w:pPr>
      <w:r>
        <w:rPr>
          <w:rFonts w:cs="Arial"/>
          <w:szCs w:val="24"/>
        </w:rPr>
        <w:t>Face coverings must be worn by parents at all times.  Please ensure it is only one parent accompanying each family.</w:t>
      </w:r>
    </w:p>
    <w:p w:rsidR="0002253B" w:rsidRDefault="0002253B" w:rsidP="00A67318">
      <w:pPr>
        <w:rPr>
          <w:rFonts w:cs="Arial"/>
          <w:szCs w:val="24"/>
        </w:rPr>
      </w:pPr>
    </w:p>
    <w:p w:rsidR="0002253B" w:rsidRDefault="0002253B" w:rsidP="0002253B">
      <w:pPr>
        <w:rPr>
          <w:rFonts w:cs="Arial"/>
          <w:szCs w:val="24"/>
        </w:rPr>
      </w:pPr>
      <w:r>
        <w:rPr>
          <w:rFonts w:cs="Arial"/>
          <w:szCs w:val="24"/>
        </w:rPr>
        <w:t xml:space="preserve">In keeping with public health advice </w:t>
      </w:r>
      <w:r>
        <w:rPr>
          <w:color w:val="141412"/>
          <w:lang w:val="en-US"/>
        </w:rPr>
        <w:t>no-one feeling unwell or with symptoms of COVID-19 should attend, a</w:t>
      </w:r>
      <w:r>
        <w:rPr>
          <w:rFonts w:cs="Arial"/>
          <w:szCs w:val="24"/>
        </w:rPr>
        <w:t xml:space="preserve"> face covering should be worn and a 2m distance should be maintained. There should be no other relatives present.</w:t>
      </w:r>
    </w:p>
    <w:p w:rsidR="0002253B" w:rsidRDefault="0002253B" w:rsidP="00A67318">
      <w:pPr>
        <w:rPr>
          <w:rFonts w:cs="Arial"/>
          <w:szCs w:val="24"/>
        </w:rPr>
      </w:pPr>
    </w:p>
    <w:p w:rsidR="00895C5E" w:rsidRDefault="0002253B" w:rsidP="00A67318">
      <w:pPr>
        <w:rPr>
          <w:rFonts w:cs="Arial"/>
          <w:szCs w:val="24"/>
        </w:rPr>
      </w:pPr>
      <w:r>
        <w:rPr>
          <w:rFonts w:cs="Arial"/>
          <w:szCs w:val="24"/>
        </w:rPr>
        <w:t>Please</w:t>
      </w:r>
      <w:r w:rsidR="00895C5E">
        <w:rPr>
          <w:rFonts w:cs="Arial"/>
          <w:szCs w:val="24"/>
        </w:rPr>
        <w:t xml:space="preserve"> do not bring any belongings with you into the hall.</w:t>
      </w:r>
    </w:p>
    <w:p w:rsidR="00895C5E" w:rsidRDefault="00895C5E" w:rsidP="00A67318">
      <w:pPr>
        <w:rPr>
          <w:rFonts w:cs="Arial"/>
          <w:szCs w:val="24"/>
        </w:rPr>
      </w:pPr>
    </w:p>
    <w:p w:rsidR="00895C5E" w:rsidRDefault="00895C5E" w:rsidP="00A67318">
      <w:pPr>
        <w:rPr>
          <w:rFonts w:cs="Arial"/>
          <w:szCs w:val="24"/>
        </w:rPr>
      </w:pPr>
      <w:r>
        <w:rPr>
          <w:rFonts w:cs="Arial"/>
          <w:szCs w:val="24"/>
        </w:rPr>
        <w:t>After vaccination promptly exit the hall via the emergency exit door.</w:t>
      </w:r>
    </w:p>
    <w:p w:rsidR="00670CEE" w:rsidRDefault="00670CEE" w:rsidP="00A67318">
      <w:pPr>
        <w:rPr>
          <w:rFonts w:cs="Arial"/>
          <w:szCs w:val="24"/>
        </w:rPr>
      </w:pPr>
    </w:p>
    <w:p w:rsidR="00A67318" w:rsidRDefault="00A67318" w:rsidP="00A67318">
      <w:pPr>
        <w:rPr>
          <w:rFonts w:cs="Arial"/>
          <w:szCs w:val="24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268"/>
        <w:gridCol w:w="1701"/>
        <w:gridCol w:w="1418"/>
        <w:gridCol w:w="3260"/>
      </w:tblGrid>
      <w:tr w:rsidR="00670CEE" w:rsidTr="00670CEE">
        <w:tc>
          <w:tcPr>
            <w:tcW w:w="2268" w:type="dxa"/>
          </w:tcPr>
          <w:p w:rsidR="00670CEE" w:rsidRDefault="00D65A56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</w:t>
            </w:r>
          </w:p>
        </w:tc>
        <w:tc>
          <w:tcPr>
            <w:tcW w:w="1701" w:type="dxa"/>
          </w:tcPr>
          <w:p w:rsidR="00670CEE" w:rsidRDefault="00D65A56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Class </w:t>
            </w:r>
            <w:r w:rsidR="00670CE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70CEE" w:rsidRDefault="00670CEE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Time</w:t>
            </w:r>
          </w:p>
        </w:tc>
        <w:tc>
          <w:tcPr>
            <w:tcW w:w="3260" w:type="dxa"/>
          </w:tcPr>
          <w:p w:rsidR="00670CEE" w:rsidRDefault="00670CEE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Venue</w:t>
            </w:r>
          </w:p>
        </w:tc>
      </w:tr>
      <w:tr w:rsidR="00670CEE" w:rsidTr="00670CEE">
        <w:tc>
          <w:tcPr>
            <w:tcW w:w="2268" w:type="dxa"/>
          </w:tcPr>
          <w:p w:rsidR="00670CEE" w:rsidRDefault="00EE1886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95C5E">
              <w:rPr>
                <w:rFonts w:ascii="Arial" w:hAnsi="Arial" w:cs="Arial"/>
                <w:sz w:val="24"/>
                <w:szCs w:val="24"/>
              </w:rPr>
              <w:t>/10/2020</w:t>
            </w:r>
          </w:p>
        </w:tc>
        <w:tc>
          <w:tcPr>
            <w:tcW w:w="1701" w:type="dxa"/>
          </w:tcPr>
          <w:p w:rsidR="00670CEE" w:rsidRDefault="00895C5E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P1</w:t>
            </w:r>
          </w:p>
        </w:tc>
        <w:tc>
          <w:tcPr>
            <w:tcW w:w="1418" w:type="dxa"/>
          </w:tcPr>
          <w:p w:rsidR="00670CEE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09.15 – 09.45</w:t>
            </w:r>
          </w:p>
        </w:tc>
        <w:tc>
          <w:tcPr>
            <w:tcW w:w="3260" w:type="dxa"/>
          </w:tcPr>
          <w:p w:rsidR="00670CEE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Oakfield Community Centre,BT38 7SP</w:t>
            </w:r>
          </w:p>
        </w:tc>
      </w:tr>
      <w:tr w:rsidR="00670CEE" w:rsidTr="00893765">
        <w:trPr>
          <w:trHeight w:val="647"/>
        </w:trPr>
        <w:tc>
          <w:tcPr>
            <w:tcW w:w="2268" w:type="dxa"/>
          </w:tcPr>
          <w:p w:rsidR="00670CEE" w:rsidRDefault="00EE1886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22</w:t>
            </w:r>
            <w:r w:rsidR="00895C5E">
              <w:rPr>
                <w:rFonts w:ascii="Arial" w:hAnsi="Arial" w:cs="Arial"/>
                <w:sz w:val="24"/>
                <w:szCs w:val="24"/>
              </w:rPr>
              <w:t>/10/2020</w:t>
            </w:r>
          </w:p>
        </w:tc>
        <w:tc>
          <w:tcPr>
            <w:tcW w:w="1701" w:type="dxa"/>
          </w:tcPr>
          <w:p w:rsidR="00670CEE" w:rsidRDefault="00895C5E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P2</w:t>
            </w:r>
          </w:p>
        </w:tc>
        <w:tc>
          <w:tcPr>
            <w:tcW w:w="1418" w:type="dxa"/>
          </w:tcPr>
          <w:p w:rsidR="00670CEE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09.45 - 10.15 am</w:t>
            </w:r>
          </w:p>
        </w:tc>
        <w:tc>
          <w:tcPr>
            <w:tcW w:w="3260" w:type="dxa"/>
          </w:tcPr>
          <w:p w:rsidR="00670CEE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Oakfield Community Centre</w:t>
            </w:r>
          </w:p>
        </w:tc>
      </w:tr>
      <w:tr w:rsidR="00893765" w:rsidTr="00893765">
        <w:trPr>
          <w:trHeight w:val="647"/>
        </w:trPr>
        <w:tc>
          <w:tcPr>
            <w:tcW w:w="2268" w:type="dxa"/>
          </w:tcPr>
          <w:p w:rsidR="00893765" w:rsidRDefault="00EE1886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93765">
              <w:rPr>
                <w:rFonts w:ascii="Arial" w:hAnsi="Arial" w:cs="Arial"/>
                <w:sz w:val="24"/>
                <w:szCs w:val="24"/>
              </w:rPr>
              <w:t>/10/2020</w:t>
            </w:r>
          </w:p>
        </w:tc>
        <w:tc>
          <w:tcPr>
            <w:tcW w:w="1701" w:type="dxa"/>
          </w:tcPr>
          <w:p w:rsidR="00893765" w:rsidRDefault="00893765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P3 </w:t>
            </w:r>
          </w:p>
        </w:tc>
        <w:tc>
          <w:tcPr>
            <w:tcW w:w="1418" w:type="dxa"/>
          </w:tcPr>
          <w:p w:rsidR="00893765" w:rsidRDefault="00B04817" w:rsidP="00B04817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10.15- 10.45 am</w:t>
            </w:r>
          </w:p>
        </w:tc>
        <w:tc>
          <w:tcPr>
            <w:tcW w:w="3260" w:type="dxa"/>
          </w:tcPr>
          <w:p w:rsidR="00893765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Oakfield Community Centre</w:t>
            </w:r>
          </w:p>
        </w:tc>
      </w:tr>
      <w:tr w:rsidR="00893765" w:rsidTr="00893765">
        <w:trPr>
          <w:trHeight w:val="647"/>
        </w:trPr>
        <w:tc>
          <w:tcPr>
            <w:tcW w:w="2268" w:type="dxa"/>
          </w:tcPr>
          <w:p w:rsidR="00893765" w:rsidRDefault="00EE1886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93765">
              <w:rPr>
                <w:rFonts w:ascii="Arial" w:hAnsi="Arial" w:cs="Arial"/>
                <w:sz w:val="24"/>
                <w:szCs w:val="24"/>
              </w:rPr>
              <w:t>/10/2020</w:t>
            </w:r>
          </w:p>
        </w:tc>
        <w:tc>
          <w:tcPr>
            <w:tcW w:w="1701" w:type="dxa"/>
          </w:tcPr>
          <w:p w:rsidR="00893765" w:rsidRDefault="00893765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P4</w:t>
            </w:r>
          </w:p>
        </w:tc>
        <w:tc>
          <w:tcPr>
            <w:tcW w:w="1418" w:type="dxa"/>
          </w:tcPr>
          <w:p w:rsidR="00893765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11 - 11.30am</w:t>
            </w:r>
          </w:p>
        </w:tc>
        <w:tc>
          <w:tcPr>
            <w:tcW w:w="3260" w:type="dxa"/>
          </w:tcPr>
          <w:p w:rsidR="00893765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Oakfield Community Centre</w:t>
            </w:r>
          </w:p>
        </w:tc>
      </w:tr>
      <w:tr w:rsidR="00893765" w:rsidTr="00893765">
        <w:trPr>
          <w:trHeight w:val="647"/>
        </w:trPr>
        <w:tc>
          <w:tcPr>
            <w:tcW w:w="2268" w:type="dxa"/>
          </w:tcPr>
          <w:p w:rsidR="00893765" w:rsidRDefault="00EE1886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893765">
              <w:rPr>
                <w:rFonts w:ascii="Arial" w:hAnsi="Arial" w:cs="Arial"/>
                <w:sz w:val="24"/>
                <w:szCs w:val="24"/>
              </w:rPr>
              <w:t>/10/2020</w:t>
            </w:r>
          </w:p>
        </w:tc>
        <w:tc>
          <w:tcPr>
            <w:tcW w:w="1701" w:type="dxa"/>
          </w:tcPr>
          <w:p w:rsidR="00893765" w:rsidRDefault="00893765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P5</w:t>
            </w:r>
          </w:p>
        </w:tc>
        <w:tc>
          <w:tcPr>
            <w:tcW w:w="1418" w:type="dxa"/>
          </w:tcPr>
          <w:p w:rsidR="00893765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11.30 – 12md</w:t>
            </w:r>
          </w:p>
        </w:tc>
        <w:tc>
          <w:tcPr>
            <w:tcW w:w="3260" w:type="dxa"/>
          </w:tcPr>
          <w:p w:rsidR="00893765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Oakfield Community Centre</w:t>
            </w:r>
          </w:p>
        </w:tc>
      </w:tr>
      <w:tr w:rsidR="00893765" w:rsidTr="00893765">
        <w:trPr>
          <w:trHeight w:val="647"/>
        </w:trPr>
        <w:tc>
          <w:tcPr>
            <w:tcW w:w="2268" w:type="dxa"/>
          </w:tcPr>
          <w:p w:rsidR="00893765" w:rsidRDefault="00EE1886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2253B">
              <w:rPr>
                <w:rFonts w:ascii="Arial" w:hAnsi="Arial" w:cs="Arial"/>
                <w:sz w:val="24"/>
                <w:szCs w:val="24"/>
              </w:rPr>
              <w:t>/10/2020</w:t>
            </w:r>
          </w:p>
        </w:tc>
        <w:tc>
          <w:tcPr>
            <w:tcW w:w="1701" w:type="dxa"/>
          </w:tcPr>
          <w:p w:rsidR="00893765" w:rsidRDefault="0002253B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P6</w:t>
            </w:r>
          </w:p>
        </w:tc>
        <w:tc>
          <w:tcPr>
            <w:tcW w:w="1418" w:type="dxa"/>
          </w:tcPr>
          <w:p w:rsidR="00893765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12md – 12.30pm</w:t>
            </w:r>
          </w:p>
        </w:tc>
        <w:tc>
          <w:tcPr>
            <w:tcW w:w="3260" w:type="dxa"/>
          </w:tcPr>
          <w:p w:rsidR="00893765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Oakfield Community Centre</w:t>
            </w:r>
          </w:p>
        </w:tc>
      </w:tr>
      <w:tr w:rsidR="00893765" w:rsidTr="00893765">
        <w:trPr>
          <w:trHeight w:val="647"/>
        </w:trPr>
        <w:tc>
          <w:tcPr>
            <w:tcW w:w="2268" w:type="dxa"/>
          </w:tcPr>
          <w:p w:rsidR="00893765" w:rsidRDefault="00EE1886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="0002253B">
              <w:rPr>
                <w:rFonts w:ascii="Arial" w:hAnsi="Arial" w:cs="Arial"/>
                <w:sz w:val="24"/>
                <w:szCs w:val="24"/>
              </w:rPr>
              <w:t>/10/2020</w:t>
            </w:r>
          </w:p>
        </w:tc>
        <w:tc>
          <w:tcPr>
            <w:tcW w:w="1701" w:type="dxa"/>
          </w:tcPr>
          <w:p w:rsidR="00893765" w:rsidRDefault="0002253B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P7</w:t>
            </w:r>
          </w:p>
        </w:tc>
        <w:tc>
          <w:tcPr>
            <w:tcW w:w="1418" w:type="dxa"/>
          </w:tcPr>
          <w:p w:rsidR="00893765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12.30 – 1pm</w:t>
            </w:r>
          </w:p>
        </w:tc>
        <w:tc>
          <w:tcPr>
            <w:tcW w:w="3260" w:type="dxa"/>
          </w:tcPr>
          <w:p w:rsidR="00893765" w:rsidRDefault="00B04817" w:rsidP="00670CE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Oakfield Community Centre</w:t>
            </w:r>
          </w:p>
        </w:tc>
      </w:tr>
    </w:tbl>
    <w:p w:rsidR="00A67318" w:rsidRDefault="00A67318" w:rsidP="00A67318">
      <w:pPr>
        <w:rPr>
          <w:rFonts w:cs="Arial"/>
          <w:szCs w:val="24"/>
        </w:rPr>
      </w:pPr>
    </w:p>
    <w:p w:rsidR="00D65A56" w:rsidRDefault="00D65A56" w:rsidP="00A67318">
      <w:pPr>
        <w:rPr>
          <w:rFonts w:cs="Arial"/>
          <w:szCs w:val="24"/>
        </w:rPr>
      </w:pPr>
    </w:p>
    <w:p w:rsidR="00A67318" w:rsidRDefault="00A67318" w:rsidP="00A67318">
      <w:pPr>
        <w:rPr>
          <w:rFonts w:cs="Arial"/>
          <w:szCs w:val="24"/>
        </w:rPr>
      </w:pPr>
      <w:r>
        <w:rPr>
          <w:rFonts w:cs="Arial"/>
          <w:szCs w:val="24"/>
        </w:rPr>
        <w:t xml:space="preserve">Please read enclosed important information </w:t>
      </w:r>
      <w:r w:rsidRPr="00670CEE">
        <w:rPr>
          <w:rFonts w:cs="Arial"/>
          <w:b/>
          <w:szCs w:val="24"/>
        </w:rPr>
        <w:t xml:space="preserve">Vaccinations during </w:t>
      </w:r>
      <w:proofErr w:type="spellStart"/>
      <w:r w:rsidRPr="00670CEE">
        <w:rPr>
          <w:rFonts w:cs="Arial"/>
          <w:b/>
          <w:szCs w:val="24"/>
        </w:rPr>
        <w:t>Covid</w:t>
      </w:r>
      <w:proofErr w:type="spellEnd"/>
      <w:r w:rsidRPr="00670CEE">
        <w:rPr>
          <w:rFonts w:cs="Arial"/>
          <w:b/>
          <w:szCs w:val="24"/>
        </w:rPr>
        <w:t xml:space="preserve"> -19 (coronavirus)</w:t>
      </w:r>
      <w:r w:rsidR="00670CEE" w:rsidRPr="00670CEE">
        <w:rPr>
          <w:rFonts w:cs="Arial"/>
          <w:b/>
          <w:szCs w:val="24"/>
        </w:rPr>
        <w:t>.</w:t>
      </w:r>
    </w:p>
    <w:p w:rsidR="000935A4" w:rsidRDefault="000935A4" w:rsidP="00246650">
      <w:pPr>
        <w:pStyle w:val="Footer"/>
        <w:ind w:right="-1447"/>
      </w:pPr>
    </w:p>
    <w:p w:rsidR="000935A4" w:rsidRDefault="000935A4" w:rsidP="00246650">
      <w:pPr>
        <w:pStyle w:val="Footer"/>
        <w:ind w:right="-1447"/>
      </w:pPr>
    </w:p>
    <w:p w:rsidR="000935A4" w:rsidRDefault="000935A4" w:rsidP="00246650"/>
    <w:p w:rsidR="000935A4" w:rsidRDefault="000935A4" w:rsidP="00246650"/>
    <w:p w:rsidR="000935A4" w:rsidRDefault="00B04817" w:rsidP="00246650">
      <w:r>
        <w:t>Ruth Bamford</w:t>
      </w:r>
      <w:r w:rsidR="00893765">
        <w:t xml:space="preserve"> (School Nurse)</w:t>
      </w:r>
    </w:p>
    <w:p w:rsidR="000935A4" w:rsidRDefault="000935A4" w:rsidP="00246650"/>
    <w:p w:rsidR="000935A4" w:rsidRDefault="000935A4" w:rsidP="00246650">
      <w:pPr>
        <w:pStyle w:val="Header"/>
        <w:pBdr>
          <w:top w:val="single" w:sz="8" w:space="1" w:color="auto"/>
        </w:pBdr>
        <w:ind w:right="5471"/>
      </w:pPr>
    </w:p>
    <w:p w:rsidR="000935A4" w:rsidRDefault="000935A4" w:rsidP="00246650"/>
    <w:p w:rsidR="00BA7E4F" w:rsidRDefault="00BA7E4F" w:rsidP="00246650"/>
    <w:p w:rsidR="000935A4" w:rsidRDefault="000935A4" w:rsidP="00246650"/>
    <w:sectPr w:rsidR="000935A4" w:rsidSect="00570ACA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849" w:bottom="1440" w:left="1440" w:header="708" w:footer="9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1010" w:rsidRDefault="00DA1010" w:rsidP="00686F68">
      <w:r>
        <w:separator/>
      </w:r>
    </w:p>
  </w:endnote>
  <w:endnote w:type="continuationSeparator" w:id="0">
    <w:p w:rsidR="00DA1010" w:rsidRDefault="00DA1010" w:rsidP="00686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71E0" w:rsidRDefault="00D471E0">
    <w:pPr>
      <w:pStyle w:val="Footer"/>
    </w:pPr>
  </w:p>
  <w:p w:rsidR="00570ACA" w:rsidRDefault="00570ACA">
    <w:pPr>
      <w:pStyle w:val="Footer"/>
    </w:pPr>
  </w:p>
  <w:p w:rsidR="00570ACA" w:rsidRDefault="00570ACA" w:rsidP="00570ACA">
    <w:pPr>
      <w:pStyle w:val="Footer"/>
      <w:ind w:left="-993"/>
    </w:pPr>
    <w:r>
      <w:rPr>
        <w:noProof/>
        <w:lang w:eastAsia="en-GB"/>
      </w:rPr>
      <w:drawing>
        <wp:inline distT="0" distB="0" distL="0" distR="0" wp14:anchorId="1B6578AC" wp14:editId="1ED3285E">
          <wp:extent cx="226576" cy="226576"/>
          <wp:effectExtent l="0" t="0" r="254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cebook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979" cy="226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 w:rsidRPr="00AF580F">
      <w:rPr>
        <w:sz w:val="20"/>
      </w:rPr>
      <w:t>Northern Health and Social Care Trust</w:t>
    </w:r>
  </w:p>
  <w:p w:rsidR="00570ACA" w:rsidRDefault="00570ACA" w:rsidP="00570ACA">
    <w:pPr>
      <w:pStyle w:val="Footer"/>
      <w:ind w:left="-993"/>
    </w:pPr>
    <w:r>
      <w:rPr>
        <w:noProof/>
        <w:lang w:eastAsia="en-GB"/>
      </w:rPr>
      <w:drawing>
        <wp:inline distT="0" distB="0" distL="0" distR="0" wp14:anchorId="25C0555F" wp14:editId="5E97F254">
          <wp:extent cx="258945" cy="210067"/>
          <wp:effectExtent l="0" t="0" r="825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wit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067" cy="209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580F">
      <w:rPr>
        <w:sz w:val="20"/>
      </w:rPr>
      <w:t>@</w:t>
    </w:r>
    <w:proofErr w:type="spellStart"/>
    <w:r w:rsidRPr="00AF580F">
      <w:rPr>
        <w:sz w:val="20"/>
      </w:rPr>
      <w:t>NHSCTrust</w:t>
    </w:r>
    <w:proofErr w:type="spellEnd"/>
  </w:p>
  <w:p w:rsidR="00570ACA" w:rsidRDefault="00570ACA">
    <w:pPr>
      <w:pStyle w:val="Footer"/>
    </w:pPr>
  </w:p>
  <w:p w:rsidR="00570ACA" w:rsidRDefault="00570ACA">
    <w:pPr>
      <w:pStyle w:val="Footer"/>
    </w:pPr>
  </w:p>
  <w:p w:rsidR="00570ACA" w:rsidRDefault="00570ACA">
    <w:pPr>
      <w:pStyle w:val="Footer"/>
    </w:pPr>
  </w:p>
  <w:p w:rsidR="00246650" w:rsidRDefault="00C72573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06387209" wp14:editId="3E7B7DDD">
          <wp:simplePos x="0" y="0"/>
          <wp:positionH relativeFrom="column">
            <wp:posOffset>-971550</wp:posOffset>
          </wp:positionH>
          <wp:positionV relativeFrom="paragraph">
            <wp:posOffset>719455</wp:posOffset>
          </wp:positionV>
          <wp:extent cx="7630795" cy="1247140"/>
          <wp:effectExtent l="0" t="0" r="8255" b="0"/>
          <wp:wrapTight wrapText="bothSides">
            <wp:wrapPolygon edited="0">
              <wp:start x="2157" y="0"/>
              <wp:lineTo x="1833" y="660"/>
              <wp:lineTo x="1078" y="4289"/>
              <wp:lineTo x="917" y="10558"/>
              <wp:lineTo x="0" y="13527"/>
              <wp:lineTo x="0" y="21116"/>
              <wp:lineTo x="21569" y="21116"/>
              <wp:lineTo x="21569" y="4949"/>
              <wp:lineTo x="3128" y="0"/>
              <wp:lineTo x="2157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 image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0795" cy="1247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1010" w:rsidRDefault="00DA1010" w:rsidP="00686F68">
      <w:r>
        <w:separator/>
      </w:r>
    </w:p>
  </w:footnote>
  <w:footnote w:type="continuationSeparator" w:id="0">
    <w:p w:rsidR="00DA1010" w:rsidRDefault="00DA1010" w:rsidP="00686F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56" w:rsidRDefault="00B0189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361563" o:spid="_x0000_s2050" type="#_x0000_t75" style="position:absolute;margin-left:0;margin-top:0;width:595.45pt;height:842.05pt;z-index:-251657216;mso-position-horizontal:center;mso-position-horizontal-relative:margin;mso-position-vertical:center;mso-position-vertical-relative:margin" o:allowincell="f">
          <v:imagedata r:id="rId1" o:title="NHSCT 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265" w:rsidRDefault="00B15265">
    <w:pPr>
      <w:pStyle w:val="Header"/>
    </w:pPr>
    <w:r>
      <w:rPr>
        <w:noProof/>
        <w:lang w:eastAsia="en-GB"/>
      </w:rPr>
      <w:drawing>
        <wp:inline distT="0" distB="0" distL="0" distR="0">
          <wp:extent cx="2642616" cy="478536"/>
          <wp:effectExtent l="0" t="0" r="5715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CTmain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2616" cy="478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5456" w:rsidRDefault="00B01894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94361562" o:spid="_x0000_s2049" type="#_x0000_t75" style="position:absolute;margin-left:0;margin-top:0;width:595.45pt;height:842.05pt;z-index:-251658240;mso-position-horizontal:center;mso-position-horizontal-relative:margin;mso-position-vertical:center;mso-position-vertical-relative:margin" o:allowincell="f">
          <v:imagedata r:id="rId1" o:title="NHSCT 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7F0487"/>
    <w:multiLevelType w:val="hybridMultilevel"/>
    <w:tmpl w:val="D31EDA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50"/>
    <w:rsid w:val="0002253B"/>
    <w:rsid w:val="000236A9"/>
    <w:rsid w:val="000935A4"/>
    <w:rsid w:val="000B7AB5"/>
    <w:rsid w:val="00100485"/>
    <w:rsid w:val="00100A37"/>
    <w:rsid w:val="00106363"/>
    <w:rsid w:val="00246650"/>
    <w:rsid w:val="002E4DD4"/>
    <w:rsid w:val="002F62A6"/>
    <w:rsid w:val="0033664A"/>
    <w:rsid w:val="003824E1"/>
    <w:rsid w:val="004C3E54"/>
    <w:rsid w:val="00512C2D"/>
    <w:rsid w:val="00523EDE"/>
    <w:rsid w:val="00535456"/>
    <w:rsid w:val="00570ACA"/>
    <w:rsid w:val="006513E6"/>
    <w:rsid w:val="00670CEE"/>
    <w:rsid w:val="00686F68"/>
    <w:rsid w:val="00733FED"/>
    <w:rsid w:val="00735CB7"/>
    <w:rsid w:val="00893765"/>
    <w:rsid w:val="00895C5E"/>
    <w:rsid w:val="008C4E21"/>
    <w:rsid w:val="008F3F89"/>
    <w:rsid w:val="00A67318"/>
    <w:rsid w:val="00AD7A2E"/>
    <w:rsid w:val="00B01894"/>
    <w:rsid w:val="00B04817"/>
    <w:rsid w:val="00B15265"/>
    <w:rsid w:val="00BA7E4F"/>
    <w:rsid w:val="00C70980"/>
    <w:rsid w:val="00C72573"/>
    <w:rsid w:val="00C94CB3"/>
    <w:rsid w:val="00CF4F2F"/>
    <w:rsid w:val="00D471E0"/>
    <w:rsid w:val="00D65A56"/>
    <w:rsid w:val="00DA1010"/>
    <w:rsid w:val="00E77B29"/>
    <w:rsid w:val="00EB277E"/>
    <w:rsid w:val="00EE1886"/>
    <w:rsid w:val="00F019FC"/>
    <w:rsid w:val="00FE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docId w15:val="{3D005AFF-4749-40AD-8042-B3B13182D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86F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6F68"/>
  </w:style>
  <w:style w:type="paragraph" w:styleId="Footer">
    <w:name w:val="footer"/>
    <w:basedOn w:val="Normal"/>
    <w:link w:val="FooterChar"/>
    <w:uiPriority w:val="99"/>
    <w:unhideWhenUsed/>
    <w:rsid w:val="00686F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6F68"/>
  </w:style>
  <w:style w:type="paragraph" w:styleId="BalloonText">
    <w:name w:val="Balloon Text"/>
    <w:basedOn w:val="Normal"/>
    <w:link w:val="BalloonTextChar"/>
    <w:uiPriority w:val="99"/>
    <w:semiHidden/>
    <w:unhideWhenUsed/>
    <w:rsid w:val="0010636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6363"/>
    <w:rPr>
      <w:rFonts w:ascii="Segoe UI" w:hAnsi="Segoe UI" w:cs="Segoe UI"/>
      <w:sz w:val="18"/>
      <w:szCs w:val="18"/>
    </w:rPr>
  </w:style>
  <w:style w:type="paragraph" w:customStyle="1" w:styleId="Label1">
    <w:name w:val="Label1"/>
    <w:basedOn w:val="Normal"/>
    <w:rsid w:val="000935A4"/>
    <w:rPr>
      <w:rFonts w:ascii="Verdana" w:eastAsia="Times New Roman" w:hAnsi="Verdana" w:cs="Times New Roman"/>
      <w:b/>
      <w:szCs w:val="20"/>
    </w:rPr>
  </w:style>
  <w:style w:type="paragraph" w:customStyle="1" w:styleId="Signoff">
    <w:name w:val="Signoff"/>
    <w:basedOn w:val="Normal"/>
    <w:rsid w:val="000935A4"/>
    <w:pPr>
      <w:pBdr>
        <w:top w:val="single" w:sz="6" w:space="1" w:color="auto"/>
      </w:pBdr>
      <w:ind w:right="5329"/>
    </w:pPr>
    <w:rPr>
      <w:rFonts w:ascii="Verdana" w:eastAsia="Times New Roman" w:hAnsi="Verdana" w:cs="Times New Roman"/>
      <w:b/>
      <w:szCs w:val="20"/>
    </w:rPr>
  </w:style>
  <w:style w:type="paragraph" w:customStyle="1" w:styleId="Subject">
    <w:name w:val="Subject"/>
    <w:basedOn w:val="Normal"/>
    <w:rsid w:val="000935A4"/>
    <w:rPr>
      <w:rFonts w:ascii="Verdana" w:eastAsia="Times New Roman" w:hAnsi="Verdana" w:cs="Times New Roman"/>
      <w:b/>
      <w:szCs w:val="20"/>
    </w:rPr>
  </w:style>
  <w:style w:type="paragraph" w:customStyle="1" w:styleId="MainText">
    <w:name w:val="MainText"/>
    <w:basedOn w:val="Normal"/>
    <w:rsid w:val="000935A4"/>
    <w:pPr>
      <w:jc w:val="both"/>
    </w:pPr>
    <w:rPr>
      <w:rFonts w:ascii="Verdana" w:eastAsia="Times New Roman" w:hAnsi="Verdana" w:cs="Times New Roman"/>
      <w:szCs w:val="20"/>
    </w:rPr>
  </w:style>
  <w:style w:type="character" w:styleId="PlaceholderText">
    <w:name w:val="Placeholder Text"/>
    <w:basedOn w:val="DefaultParagraphFont"/>
    <w:uiPriority w:val="99"/>
    <w:semiHidden/>
    <w:rsid w:val="00D471E0"/>
    <w:rPr>
      <w:color w:val="808080"/>
    </w:rPr>
  </w:style>
  <w:style w:type="paragraph" w:styleId="ListParagraph">
    <w:name w:val="List Paragraph"/>
    <w:basedOn w:val="Normal"/>
    <w:uiPriority w:val="34"/>
    <w:qFormat/>
    <w:rsid w:val="00A67318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table" w:styleId="TableGrid">
    <w:name w:val="Table Grid"/>
    <w:basedOn w:val="TableNormal"/>
    <w:uiPriority w:val="39"/>
    <w:rsid w:val="00670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a.Robinson\Downloads\Letter_template%20(6).dotx" TargetMode="External"/></Relationships>
</file>

<file path=word/theme/theme1.xml><?xml version="1.0" encoding="utf-8"?>
<a:theme xmlns:a="http://schemas.openxmlformats.org/drawingml/2006/main" name="CorporateTheme">
  <a:themeElements>
    <a:clrScheme name="NHSCT_white 1">
      <a:dk1>
        <a:srgbClr val="000000"/>
      </a:dk1>
      <a:lt1>
        <a:srgbClr val="FFFFFF"/>
      </a:lt1>
      <a:dk2>
        <a:srgbClr val="0000FF"/>
      </a:dk2>
      <a:lt2>
        <a:srgbClr val="FFCC66"/>
      </a:lt2>
      <a:accent1>
        <a:srgbClr val="00FFFF"/>
      </a:accent1>
      <a:accent2>
        <a:srgbClr val="3366FF"/>
      </a:accent2>
      <a:accent3>
        <a:srgbClr val="AAAAFF"/>
      </a:accent3>
      <a:accent4>
        <a:srgbClr val="DADADA"/>
      </a:accent4>
      <a:accent5>
        <a:srgbClr val="AAFFFF"/>
      </a:accent5>
      <a:accent6>
        <a:srgbClr val="2D5CE7"/>
      </a:accent6>
      <a:hlink>
        <a:srgbClr val="FF0033"/>
      </a:hlink>
      <a:folHlink>
        <a:srgbClr val="FFFF00"/>
      </a:folHlink>
    </a:clrScheme>
    <a:fontScheme name="NHSCT_whit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non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en-US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Times New Roman" charset="0"/>
          </a:defRPr>
        </a:defPPr>
      </a:lstStyle>
    </a:lnDef>
  </a:objectDefaults>
  <a:extraClrSchemeLst>
    <a:extraClrScheme>
      <a:clrScheme name="NHSCT_white 1">
        <a:dk1>
          <a:srgbClr val="000000"/>
        </a:dk1>
        <a:lt1>
          <a:srgbClr val="FFFFFF"/>
        </a:lt1>
        <a:dk2>
          <a:srgbClr val="0000FF"/>
        </a:dk2>
        <a:lt2>
          <a:srgbClr val="FFCC66"/>
        </a:lt2>
        <a:accent1>
          <a:srgbClr val="00FFFF"/>
        </a:accent1>
        <a:accent2>
          <a:srgbClr val="3366FF"/>
        </a:accent2>
        <a:accent3>
          <a:srgbClr val="AAAAFF"/>
        </a:accent3>
        <a:accent4>
          <a:srgbClr val="DADADA"/>
        </a:accent4>
        <a:accent5>
          <a:srgbClr val="AAFFFF"/>
        </a:accent5>
        <a:accent6>
          <a:srgbClr val="2D5CE7"/>
        </a:accent6>
        <a:hlink>
          <a:srgbClr val="FF0033"/>
        </a:hlink>
        <a:folHlink>
          <a:srgbClr val="FF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HSCT_white 2">
        <a:dk1>
          <a:srgbClr val="000000"/>
        </a:dk1>
        <a:lt1>
          <a:srgbClr val="FFFFFF"/>
        </a:lt1>
        <a:dk2>
          <a:srgbClr val="000000"/>
        </a:dk2>
        <a:lt2>
          <a:srgbClr val="CCECFF"/>
        </a:lt2>
        <a:accent1>
          <a:srgbClr val="6699FF"/>
        </a:accent1>
        <a:accent2>
          <a:srgbClr val="66CCFF"/>
        </a:accent2>
        <a:accent3>
          <a:srgbClr val="FFFFFF"/>
        </a:accent3>
        <a:accent4>
          <a:srgbClr val="000000"/>
        </a:accent4>
        <a:accent5>
          <a:srgbClr val="B8CAFF"/>
        </a:accent5>
        <a:accent6>
          <a:srgbClr val="5CB9E7"/>
        </a:accent6>
        <a:hlink>
          <a:srgbClr val="CC99FF"/>
        </a:hlink>
        <a:folHlink>
          <a:srgbClr val="00CCCC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HSCT_white 3">
        <a:dk1>
          <a:srgbClr val="000000"/>
        </a:dk1>
        <a:lt1>
          <a:srgbClr val="FFFFFF"/>
        </a:lt1>
        <a:dk2>
          <a:srgbClr val="000000"/>
        </a:dk2>
        <a:lt2>
          <a:srgbClr val="FFFFFF"/>
        </a:lt2>
        <a:accent1>
          <a:srgbClr val="CBCBCB"/>
        </a:accent1>
        <a:accent2>
          <a:srgbClr val="EAEAEA"/>
        </a:accent2>
        <a:accent3>
          <a:srgbClr val="FFFFFF"/>
        </a:accent3>
        <a:accent4>
          <a:srgbClr val="000000"/>
        </a:accent4>
        <a:accent5>
          <a:srgbClr val="E2E2E2"/>
        </a:accent5>
        <a:accent6>
          <a:srgbClr val="D4D4D4"/>
        </a:accent6>
        <a:hlink>
          <a:srgbClr val="5F5F5F"/>
        </a:hlink>
        <a:folHlink>
          <a:srgbClr val="969696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NHSCT_white 4">
        <a:dk1>
          <a:srgbClr val="000000"/>
        </a:dk1>
        <a:lt1>
          <a:srgbClr val="FFFFFF"/>
        </a:lt1>
        <a:dk2>
          <a:srgbClr val="008080"/>
        </a:dk2>
        <a:lt2>
          <a:srgbClr val="FFCC66"/>
        </a:lt2>
        <a:accent1>
          <a:srgbClr val="0099CC"/>
        </a:accent1>
        <a:accent2>
          <a:srgbClr val="009999"/>
        </a:accent2>
        <a:accent3>
          <a:srgbClr val="AAC0C0"/>
        </a:accent3>
        <a:accent4>
          <a:srgbClr val="DADADA"/>
        </a:accent4>
        <a:accent5>
          <a:srgbClr val="AACAE2"/>
        </a:accent5>
        <a:accent6>
          <a:srgbClr val="008A8A"/>
        </a:accent6>
        <a:hlink>
          <a:srgbClr val="6600CC"/>
        </a:hlink>
        <a:folHlink>
          <a:srgbClr val="FFFF00"/>
        </a:folHlink>
      </a:clrScheme>
      <a:clrMap bg1="dk2" tx1="lt1" bg2="dk1" tx2="lt2" accent1="accent1" accent2="accent2" accent3="accent3" accent4="accent4" accent5="accent5" accent6="accent6" hlink="hlink" folHlink="folHlink"/>
    </a:extraClrScheme>
    <a:extraClrScheme>
      <a:clrScheme name="NHSCT_white 5">
        <a:dk1>
          <a:srgbClr val="000000"/>
        </a:dk1>
        <a:lt1>
          <a:srgbClr val="FFFFFF"/>
        </a:lt1>
        <a:dk2>
          <a:srgbClr val="993300"/>
        </a:dk2>
        <a:lt2>
          <a:srgbClr val="FFCC66"/>
        </a:lt2>
        <a:accent1>
          <a:srgbClr val="FF6633"/>
        </a:accent1>
        <a:accent2>
          <a:srgbClr val="CC6600"/>
        </a:accent2>
        <a:accent3>
          <a:srgbClr val="CAADAA"/>
        </a:accent3>
        <a:accent4>
          <a:srgbClr val="DADADA"/>
        </a:accent4>
        <a:accent5>
          <a:srgbClr val="FFB8AD"/>
        </a:accent5>
        <a:accent6>
          <a:srgbClr val="B95C00"/>
        </a:accent6>
        <a:hlink>
          <a:srgbClr val="CC0000"/>
        </a:hlink>
        <a:folHlink>
          <a:srgbClr val="FFFF00"/>
        </a:folHlink>
      </a:clrScheme>
      <a:clrMap bg1="dk2" tx1="lt1" bg2="dk1" tx2="lt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CorporateTheme" id="{ECC71CCE-5CF8-431E-A3C7-6480F4F884F2}" vid="{07F4F7EB-E610-448D-BD63-5F8C2502DF2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3835C-0262-47F5-B3C7-4AF6B9BB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Letter_template (6)</Template>
  <TotalTime>2</TotalTime>
  <Pages>2</Pages>
  <Words>220</Words>
  <Characters>1256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NHSCT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Lisa</dc:creator>
  <cp:lastModifiedBy>J LYONS</cp:lastModifiedBy>
  <cp:revision>2</cp:revision>
  <cp:lastPrinted>2015-12-10T13:13:00Z</cp:lastPrinted>
  <dcterms:created xsi:type="dcterms:W3CDTF">2020-10-16T13:51:00Z</dcterms:created>
  <dcterms:modified xsi:type="dcterms:W3CDTF">2020-10-16T13:51:00Z</dcterms:modified>
</cp:coreProperties>
</file>